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03DA1BF7" w14:textId="73A6A841" w:rsidR="0005527A" w:rsidRDefault="00D30B21" w:rsidP="000A457F">
      <w:pPr>
        <w:jc w:val="center"/>
        <w:rPr>
          <w:b/>
        </w:rPr>
      </w:pPr>
      <w:r w:rsidRPr="008C20A1">
        <w:rPr>
          <w:b/>
        </w:rPr>
        <w:t xml:space="preserve">DĖL SKUODO RAJONO SAVIVALDYBĖS ATSTOVŲ </w:t>
      </w:r>
      <w:r w:rsidR="00B86F48">
        <w:rPr>
          <w:b/>
        </w:rPr>
        <w:t>SIŪLYMO</w:t>
      </w:r>
      <w:r w:rsidRPr="008C20A1">
        <w:rPr>
          <w:b/>
        </w:rPr>
        <w:t xml:space="preserve"> Į KLAIPĖDOS TERITORINĖS LIGONIŲ KASOS TAIKINIMO KOMISIJ</w:t>
      </w:r>
      <w:r w:rsidR="00B86F48">
        <w:rPr>
          <w:b/>
        </w:rPr>
        <w:t>OS RINKIMUS</w:t>
      </w:r>
    </w:p>
    <w:p w14:paraId="6B6F4EF3" w14:textId="77777777" w:rsidR="00D30B21" w:rsidRPr="00D12A4B" w:rsidRDefault="00D30B21" w:rsidP="000A457F">
      <w:pPr>
        <w:jc w:val="center"/>
        <w:rPr>
          <w:color w:val="auto"/>
          <w:sz w:val="16"/>
          <w:szCs w:val="16"/>
        </w:rPr>
      </w:pPr>
    </w:p>
    <w:p w14:paraId="2DF83C88" w14:textId="43C8CBC9"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05527A">
        <w:rPr>
          <w:color w:val="auto"/>
        </w:rPr>
        <w:t>kovo</w:t>
      </w:r>
      <w:r w:rsidR="00F014B2">
        <w:rPr>
          <w:color w:val="auto"/>
        </w:rPr>
        <w:t xml:space="preserve"> 19 </w:t>
      </w:r>
      <w:r w:rsidRPr="00DC4E12">
        <w:rPr>
          <w:color w:val="auto"/>
        </w:rPr>
        <w:t xml:space="preserve">d. </w:t>
      </w:r>
      <w:r w:rsidR="00B94F5F" w:rsidRPr="00DC4E12">
        <w:rPr>
          <w:color w:val="auto"/>
        </w:rPr>
        <w:t>Nr. T</w:t>
      </w:r>
      <w:r w:rsidR="00426252">
        <w:rPr>
          <w:color w:val="auto"/>
        </w:rPr>
        <w:t>10</w:t>
      </w:r>
      <w:r w:rsidR="000159D0" w:rsidRPr="00DC4E12">
        <w:rPr>
          <w:color w:val="auto"/>
        </w:rPr>
        <w:t>-</w:t>
      </w:r>
      <w:r w:rsidR="00F014B2">
        <w:rPr>
          <w:color w:val="auto"/>
        </w:rPr>
        <w:t>59</w:t>
      </w:r>
    </w:p>
    <w:p w14:paraId="2DF83C89" w14:textId="77777777" w:rsidR="000A457F" w:rsidRPr="00DC4E12" w:rsidRDefault="000A457F" w:rsidP="000A457F">
      <w:pPr>
        <w:jc w:val="center"/>
        <w:rPr>
          <w:color w:val="auto"/>
        </w:rPr>
      </w:pPr>
      <w:r w:rsidRPr="00DC4E12">
        <w:rPr>
          <w:color w:val="auto"/>
        </w:rPr>
        <w:t>Skuodas</w:t>
      </w:r>
    </w:p>
    <w:p w14:paraId="01305FF7" w14:textId="77777777" w:rsidR="00E90D87" w:rsidRPr="00094E48" w:rsidRDefault="00E90D87" w:rsidP="000A457F">
      <w:pPr>
        <w:tabs>
          <w:tab w:val="left" w:pos="10080"/>
        </w:tabs>
        <w:jc w:val="both"/>
        <w:rPr>
          <w:color w:val="auto"/>
        </w:rPr>
      </w:pPr>
    </w:p>
    <w:p w14:paraId="1EC9EBCD" w14:textId="77777777" w:rsidR="00094E48" w:rsidRPr="00094E48" w:rsidRDefault="00094E48" w:rsidP="000A457F">
      <w:pPr>
        <w:tabs>
          <w:tab w:val="left" w:pos="10080"/>
        </w:tabs>
        <w:jc w:val="both"/>
        <w:rPr>
          <w:color w:val="auto"/>
        </w:rPr>
      </w:pPr>
    </w:p>
    <w:p w14:paraId="65B7F3A5" w14:textId="16C19F2D" w:rsidR="0061796D" w:rsidRPr="00E2163A" w:rsidRDefault="0061796D" w:rsidP="0061796D">
      <w:pPr>
        <w:ind w:firstLine="1247"/>
        <w:jc w:val="both"/>
      </w:pPr>
      <w:r w:rsidRPr="00E2163A">
        <w:t xml:space="preserve">Vadovaudamasi Lietuvos Respublikos vietos savivaldos įstatymo 15 straipsnio </w:t>
      </w:r>
      <w:r w:rsidR="00B86F48">
        <w:t>4</w:t>
      </w:r>
      <w:r w:rsidRPr="00E2163A">
        <w:t xml:space="preserve"> dali</w:t>
      </w:r>
      <w:r w:rsidR="00B86F48">
        <w:t>mi</w:t>
      </w:r>
      <w:r w:rsidRPr="00E2163A">
        <w:t>, Lietuvos Respublikos sveikatos draudimo įstatymo 35 straipsnio 2 dalies 1 punktu bei atsižvelgdama į Klaipėdos teritorinės ligonių kasos 202</w:t>
      </w:r>
      <w:r w:rsidR="00B86F48">
        <w:t>4</w:t>
      </w:r>
      <w:r w:rsidRPr="00E2163A">
        <w:t xml:space="preserve"> m. kovo 7 d. raštą Nr.</w:t>
      </w:r>
      <w:r w:rsidRPr="00E2163A">
        <w:rPr>
          <w:color w:val="222222"/>
          <w:shd w:val="clear" w:color="auto" w:fill="FFFFFF"/>
        </w:rPr>
        <w:t xml:space="preserve"> A1-2307 „Dėl kandidatų į Klaipėdos teritorinės ligonių kasos taikinimo komisiją pateikimo“</w:t>
      </w:r>
      <w:r w:rsidRPr="00E2163A">
        <w:t xml:space="preserve"> ir į </w:t>
      </w:r>
      <w:r w:rsidR="00B86F48">
        <w:t>VšĮ</w:t>
      </w:r>
      <w:r w:rsidRPr="00E2163A">
        <w:t xml:space="preserve"> Skuodo pirminės sveikatos priežiūros centro 2024</w:t>
      </w:r>
      <w:r w:rsidR="00B86F48">
        <w:t xml:space="preserve"> m. kovo 13 d.</w:t>
      </w:r>
      <w:r w:rsidRPr="00E2163A">
        <w:t xml:space="preserve"> raštą Nr. R3-</w:t>
      </w:r>
      <w:r w:rsidR="00A36D82">
        <w:t>110</w:t>
      </w:r>
      <w:r w:rsidRPr="00E2163A">
        <w:t xml:space="preserve"> „Dėl </w:t>
      </w:r>
      <w:r w:rsidR="00A36D82">
        <w:t>kandidatų į Klaipėdos TLK taikinimo komisiją pateikimą“</w:t>
      </w:r>
      <w:r w:rsidRPr="00E2163A">
        <w:t xml:space="preserve">, Skuodo rajono savivaldybės taryba </w:t>
      </w:r>
      <w:r w:rsidRPr="00F014B2">
        <w:rPr>
          <w:spacing w:val="40"/>
        </w:rPr>
        <w:t>n</w:t>
      </w:r>
      <w:r w:rsidR="00F014B2" w:rsidRPr="00F014B2">
        <w:rPr>
          <w:spacing w:val="40"/>
        </w:rPr>
        <w:t>usprendži</w:t>
      </w:r>
      <w:r w:rsidR="00F014B2">
        <w:t>a</w:t>
      </w:r>
      <w:r w:rsidRPr="00E2163A">
        <w:t xml:space="preserve">: </w:t>
      </w:r>
    </w:p>
    <w:p w14:paraId="5D0AF468" w14:textId="4BADCA9B" w:rsidR="0061796D" w:rsidRDefault="0061796D" w:rsidP="0061796D">
      <w:pPr>
        <w:ind w:firstLine="1247"/>
        <w:jc w:val="both"/>
        <w:rPr>
          <w:color w:val="auto"/>
        </w:rPr>
      </w:pPr>
      <w:r>
        <w:rPr>
          <w:color w:val="auto"/>
        </w:rPr>
        <w:t xml:space="preserve">1. </w:t>
      </w:r>
      <w:r w:rsidR="005952E1">
        <w:rPr>
          <w:color w:val="auto"/>
        </w:rPr>
        <w:t>Siūlyti</w:t>
      </w:r>
      <w:r>
        <w:rPr>
          <w:color w:val="auto"/>
        </w:rPr>
        <w:t xml:space="preserve"> į Klaipėdos teritorinės ligonių kasos taikinimo komisij</w:t>
      </w:r>
      <w:r w:rsidR="005952E1">
        <w:rPr>
          <w:color w:val="auto"/>
        </w:rPr>
        <w:t>os rinkimus</w:t>
      </w:r>
      <w:r w:rsidR="00094E48">
        <w:rPr>
          <w:color w:val="auto"/>
        </w:rPr>
        <w:t xml:space="preserve"> šiuos atstovus</w:t>
      </w:r>
      <w:r>
        <w:rPr>
          <w:color w:val="auto"/>
        </w:rPr>
        <w:t>:</w:t>
      </w:r>
    </w:p>
    <w:p w14:paraId="084F101A" w14:textId="03BA7F1E" w:rsidR="0061796D" w:rsidRDefault="0061796D" w:rsidP="0061796D">
      <w:pPr>
        <w:ind w:firstLine="1247"/>
        <w:jc w:val="both"/>
        <w:rPr>
          <w:color w:val="auto"/>
        </w:rPr>
      </w:pPr>
      <w:r>
        <w:rPr>
          <w:color w:val="auto"/>
        </w:rPr>
        <w:t>1.1. Tomą Kinčių – Skuodo rajono savivaldybės tarybos narį</w:t>
      </w:r>
      <w:r w:rsidR="0090156F">
        <w:rPr>
          <w:color w:val="auto"/>
        </w:rPr>
        <w:t>, visuomenės atstovą</w:t>
      </w:r>
      <w:r>
        <w:rPr>
          <w:color w:val="auto"/>
        </w:rPr>
        <w:t>;</w:t>
      </w:r>
    </w:p>
    <w:p w14:paraId="5C297283" w14:textId="2E02B517" w:rsidR="0061796D" w:rsidRPr="00557875" w:rsidRDefault="0061796D" w:rsidP="0061796D">
      <w:pPr>
        <w:ind w:firstLine="1247"/>
        <w:jc w:val="both"/>
        <w:rPr>
          <w:color w:val="auto"/>
        </w:rPr>
      </w:pPr>
      <w:r>
        <w:rPr>
          <w:color w:val="auto"/>
        </w:rPr>
        <w:t>1.2. Žilviną Nekrošių – viešosios įstaigos Skuodo pirminės sveikatos priežiūros centro šeimos gydytoją</w:t>
      </w:r>
      <w:r w:rsidR="0090156F">
        <w:rPr>
          <w:color w:val="auto"/>
        </w:rPr>
        <w:t>, sveikatos priežiūros įstaigų atstovą</w:t>
      </w:r>
      <w:r>
        <w:rPr>
          <w:color w:val="auto"/>
        </w:rPr>
        <w:t>.</w:t>
      </w:r>
    </w:p>
    <w:p w14:paraId="2DF83C8D" w14:textId="0848DB84" w:rsidR="00BA3DBD" w:rsidRPr="00DC4E12" w:rsidRDefault="0061796D" w:rsidP="0005527A">
      <w:pPr>
        <w:shd w:val="clear" w:color="auto" w:fill="FFFFFF"/>
        <w:ind w:firstLine="1247"/>
        <w:jc w:val="both"/>
        <w:rPr>
          <w:color w:val="auto"/>
          <w:lang w:eastAsia="lt-LT"/>
        </w:rPr>
      </w:pPr>
      <w:r>
        <w:rPr>
          <w:color w:val="auto"/>
          <w:lang w:eastAsia="lt-LT"/>
        </w:rPr>
        <w:t>2</w:t>
      </w:r>
      <w:r w:rsidR="00E90D87" w:rsidRPr="00DC4E12">
        <w:rPr>
          <w:color w:val="auto"/>
          <w:lang w:eastAsia="lt-LT"/>
        </w:rPr>
        <w:t>. Nurodyti, kad š</w:t>
      </w:r>
      <w:r w:rsidR="00BA3DBD" w:rsidRPr="00DC4E12">
        <w:rPr>
          <w:color w:val="auto"/>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DC4E12">
        <w:rPr>
          <w:color w:val="auto"/>
          <w:lang w:eastAsia="lt-LT"/>
        </w:rPr>
        <w:t>.</w:t>
      </w:r>
    </w:p>
    <w:p w14:paraId="3B857389" w14:textId="77777777" w:rsidR="00F8185C" w:rsidRDefault="00F8185C" w:rsidP="006532B6">
      <w:pPr>
        <w:tabs>
          <w:tab w:val="left" w:pos="10080"/>
        </w:tabs>
        <w:ind w:firstLine="1247"/>
        <w:jc w:val="both"/>
        <w:rPr>
          <w:color w:val="auto"/>
        </w:rPr>
      </w:pPr>
    </w:p>
    <w:p w14:paraId="26D8D41D" w14:textId="77777777" w:rsidR="0061796D" w:rsidRDefault="0061796D" w:rsidP="006532B6">
      <w:pPr>
        <w:tabs>
          <w:tab w:val="left" w:pos="10080"/>
        </w:tabs>
        <w:ind w:firstLine="1247"/>
        <w:jc w:val="both"/>
        <w:rPr>
          <w:color w:val="auto"/>
        </w:rPr>
      </w:pPr>
    </w:p>
    <w:p w14:paraId="674E1F38" w14:textId="77777777" w:rsidR="0061796D" w:rsidRPr="00DC4E12" w:rsidRDefault="0061796D" w:rsidP="006532B6">
      <w:pPr>
        <w:tabs>
          <w:tab w:val="left" w:pos="10080"/>
        </w:tabs>
        <w:ind w:firstLine="1247"/>
        <w:jc w:val="both"/>
        <w:rPr>
          <w:color w:val="auto"/>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13FAC" w14:paraId="4CF12FEE" w14:textId="77777777" w:rsidTr="00313FAC">
        <w:tc>
          <w:tcPr>
            <w:tcW w:w="4814" w:type="dxa"/>
          </w:tcPr>
          <w:p w14:paraId="241B5EEB" w14:textId="15929456" w:rsidR="00313FAC" w:rsidRDefault="00313FAC" w:rsidP="00313FAC">
            <w:pPr>
              <w:tabs>
                <w:tab w:val="right" w:pos="9638"/>
              </w:tabs>
              <w:ind w:left="-108" w:right="-105"/>
              <w:rPr>
                <w:color w:val="auto"/>
              </w:rPr>
            </w:pPr>
            <w:r>
              <w:rPr>
                <w:color w:val="auto"/>
              </w:rPr>
              <w:t>Savivaldybės meras</w:t>
            </w:r>
          </w:p>
        </w:tc>
        <w:tc>
          <w:tcPr>
            <w:tcW w:w="4814" w:type="dxa"/>
          </w:tcPr>
          <w:p w14:paraId="49153077" w14:textId="77777777" w:rsidR="00313FAC" w:rsidRDefault="00313FAC" w:rsidP="00B1096A">
            <w:pPr>
              <w:tabs>
                <w:tab w:val="right" w:pos="9638"/>
              </w:tabs>
              <w:ind w:right="-105"/>
              <w:rPr>
                <w:color w:val="auto"/>
              </w:rPr>
            </w:pPr>
          </w:p>
        </w:tc>
      </w:tr>
    </w:tbl>
    <w:p w14:paraId="6AEB5E0D" w14:textId="77777777" w:rsidR="0061796D" w:rsidRDefault="0061796D" w:rsidP="00D52EBA">
      <w:pPr>
        <w:jc w:val="both"/>
        <w:rPr>
          <w:color w:val="auto"/>
        </w:rPr>
      </w:pPr>
    </w:p>
    <w:p w14:paraId="628409CA" w14:textId="77777777" w:rsidR="0061796D" w:rsidRDefault="0061796D" w:rsidP="00D52EBA">
      <w:pPr>
        <w:jc w:val="both"/>
        <w:rPr>
          <w:color w:val="auto"/>
        </w:rPr>
      </w:pPr>
    </w:p>
    <w:p w14:paraId="7E7867F7" w14:textId="77777777" w:rsidR="0061796D" w:rsidRDefault="0061796D" w:rsidP="00D52EBA">
      <w:pPr>
        <w:jc w:val="both"/>
        <w:rPr>
          <w:color w:val="auto"/>
        </w:rPr>
      </w:pPr>
    </w:p>
    <w:p w14:paraId="6C3969E9" w14:textId="77777777" w:rsidR="0061796D" w:rsidRDefault="0061796D" w:rsidP="00D52EBA">
      <w:pPr>
        <w:jc w:val="both"/>
        <w:rPr>
          <w:color w:val="auto"/>
        </w:rPr>
      </w:pPr>
    </w:p>
    <w:p w14:paraId="6E1A1B0F" w14:textId="77777777" w:rsidR="0061796D" w:rsidRDefault="0061796D" w:rsidP="00D52EBA">
      <w:pPr>
        <w:jc w:val="both"/>
        <w:rPr>
          <w:color w:val="auto"/>
        </w:rPr>
      </w:pPr>
    </w:p>
    <w:p w14:paraId="7A8D12EB" w14:textId="77777777" w:rsidR="0061796D" w:rsidRDefault="0061796D" w:rsidP="00D52EBA">
      <w:pPr>
        <w:jc w:val="both"/>
        <w:rPr>
          <w:color w:val="auto"/>
        </w:rPr>
      </w:pPr>
    </w:p>
    <w:p w14:paraId="111BC6F9" w14:textId="77777777" w:rsidR="0061796D" w:rsidRDefault="0061796D" w:rsidP="00D52EBA">
      <w:pPr>
        <w:jc w:val="both"/>
        <w:rPr>
          <w:color w:val="auto"/>
        </w:rPr>
      </w:pPr>
    </w:p>
    <w:p w14:paraId="71ACECD6" w14:textId="77777777" w:rsidR="0061796D" w:rsidRDefault="0061796D" w:rsidP="00D52EBA">
      <w:pPr>
        <w:jc w:val="both"/>
        <w:rPr>
          <w:color w:val="auto"/>
        </w:rPr>
      </w:pPr>
    </w:p>
    <w:p w14:paraId="23967805" w14:textId="77777777" w:rsidR="00094E48" w:rsidRDefault="00094E48" w:rsidP="00D52EBA">
      <w:pPr>
        <w:jc w:val="both"/>
        <w:rPr>
          <w:color w:val="auto"/>
        </w:rPr>
      </w:pPr>
    </w:p>
    <w:p w14:paraId="0A80F648" w14:textId="77777777" w:rsidR="00094E48" w:rsidRDefault="00094E48" w:rsidP="00D52EBA">
      <w:pPr>
        <w:jc w:val="both"/>
        <w:rPr>
          <w:color w:val="auto"/>
        </w:rPr>
      </w:pPr>
    </w:p>
    <w:p w14:paraId="1B916052" w14:textId="77777777" w:rsidR="00094E48" w:rsidRDefault="00094E48" w:rsidP="00D52EBA">
      <w:pPr>
        <w:jc w:val="both"/>
        <w:rPr>
          <w:color w:val="auto"/>
        </w:rPr>
      </w:pPr>
    </w:p>
    <w:p w14:paraId="667CAE75" w14:textId="77777777" w:rsidR="00094E48" w:rsidRDefault="00094E48" w:rsidP="00D52EBA">
      <w:pPr>
        <w:jc w:val="both"/>
        <w:rPr>
          <w:color w:val="auto"/>
        </w:rPr>
      </w:pPr>
    </w:p>
    <w:p w14:paraId="06017024" w14:textId="77777777" w:rsidR="00094E48" w:rsidRDefault="00094E48" w:rsidP="00D52EBA">
      <w:pPr>
        <w:jc w:val="both"/>
        <w:rPr>
          <w:color w:val="auto"/>
        </w:rPr>
      </w:pPr>
    </w:p>
    <w:p w14:paraId="73FECCFD" w14:textId="77777777" w:rsidR="00094E48" w:rsidRDefault="00094E48" w:rsidP="00D52EBA">
      <w:pPr>
        <w:jc w:val="both"/>
        <w:rPr>
          <w:color w:val="auto"/>
        </w:rPr>
      </w:pPr>
    </w:p>
    <w:p w14:paraId="1E01A34D" w14:textId="77777777" w:rsidR="00094E48" w:rsidRDefault="00094E48" w:rsidP="00D52EBA">
      <w:pPr>
        <w:jc w:val="both"/>
        <w:rPr>
          <w:color w:val="auto"/>
        </w:rPr>
      </w:pPr>
    </w:p>
    <w:p w14:paraId="64D9DBA7" w14:textId="77777777" w:rsidR="00094E48" w:rsidRDefault="00094E48" w:rsidP="00D52EBA">
      <w:pPr>
        <w:jc w:val="both"/>
        <w:rPr>
          <w:color w:val="auto"/>
        </w:rPr>
      </w:pPr>
    </w:p>
    <w:p w14:paraId="7BE03329" w14:textId="77777777" w:rsidR="00094E48" w:rsidRDefault="00094E48" w:rsidP="00D52EBA">
      <w:pPr>
        <w:jc w:val="both"/>
        <w:rPr>
          <w:color w:val="auto"/>
        </w:rPr>
      </w:pPr>
    </w:p>
    <w:p w14:paraId="3105AB64" w14:textId="77777777" w:rsidR="00094E48" w:rsidRDefault="00094E48" w:rsidP="00D52EBA">
      <w:pPr>
        <w:jc w:val="both"/>
        <w:rPr>
          <w:color w:val="auto"/>
        </w:rPr>
      </w:pPr>
    </w:p>
    <w:p w14:paraId="097EC0C8" w14:textId="77777777" w:rsidR="00094E48" w:rsidRDefault="00094E48" w:rsidP="00D52EBA">
      <w:pPr>
        <w:jc w:val="both"/>
        <w:rPr>
          <w:color w:val="auto"/>
        </w:rPr>
      </w:pPr>
    </w:p>
    <w:p w14:paraId="45DA0D28" w14:textId="77777777" w:rsidR="00094E48" w:rsidRDefault="00094E48" w:rsidP="00D52EBA">
      <w:pPr>
        <w:jc w:val="both"/>
        <w:rPr>
          <w:color w:val="auto"/>
        </w:rPr>
      </w:pPr>
    </w:p>
    <w:p w14:paraId="74A8DC49" w14:textId="77777777" w:rsidR="00094E48" w:rsidRDefault="00094E48" w:rsidP="00D52EBA">
      <w:pPr>
        <w:jc w:val="both"/>
        <w:rPr>
          <w:color w:val="auto"/>
        </w:rPr>
      </w:pPr>
    </w:p>
    <w:p w14:paraId="66015618" w14:textId="79C2FBDC" w:rsidR="00094E48" w:rsidRDefault="00094E48" w:rsidP="00D52EBA">
      <w:pPr>
        <w:jc w:val="both"/>
        <w:rPr>
          <w:color w:val="auto"/>
        </w:rPr>
      </w:pPr>
      <w:r>
        <w:rPr>
          <w:color w:val="auto"/>
        </w:rPr>
        <w:t>Edita Jautakienė, tel. (8 440)  73 938</w:t>
      </w:r>
    </w:p>
    <w:sectPr w:rsidR="00094E48" w:rsidSect="006837BA">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4C0D" w14:textId="77777777" w:rsidR="006837BA" w:rsidRDefault="006837BA">
      <w:r>
        <w:separator/>
      </w:r>
    </w:p>
  </w:endnote>
  <w:endnote w:type="continuationSeparator" w:id="0">
    <w:p w14:paraId="5A98EFCB" w14:textId="77777777" w:rsidR="006837BA" w:rsidRDefault="0068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978EC" w14:textId="77777777" w:rsidR="006837BA" w:rsidRDefault="006837BA">
      <w:r>
        <w:separator/>
      </w:r>
    </w:p>
  </w:footnote>
  <w:footnote w:type="continuationSeparator" w:id="0">
    <w:p w14:paraId="10C0C265" w14:textId="77777777" w:rsidR="006837BA" w:rsidRDefault="0068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12A4B">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2AF5F" w14:textId="376B9DC2" w:rsidR="0067790E" w:rsidRPr="00CE6246" w:rsidRDefault="0067790E" w:rsidP="006240CF">
    <w:pPr>
      <w:pStyle w:val="Antrats"/>
      <w:jc w:val="right"/>
      <w:rPr>
        <w:b/>
        <w:bCs/>
        <w:i/>
        <w:iCs/>
      </w:rPr>
    </w:pPr>
    <w:r w:rsidRPr="00CE6246">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45568200">
    <w:abstractNumId w:val="0"/>
  </w:num>
  <w:num w:numId="2" w16cid:durableId="1102456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59D0"/>
    <w:rsid w:val="000212F6"/>
    <w:rsid w:val="00041D6E"/>
    <w:rsid w:val="0005527A"/>
    <w:rsid w:val="00071776"/>
    <w:rsid w:val="00081317"/>
    <w:rsid w:val="00091DA7"/>
    <w:rsid w:val="00093DC0"/>
    <w:rsid w:val="00094492"/>
    <w:rsid w:val="00094E48"/>
    <w:rsid w:val="000A457F"/>
    <w:rsid w:val="000A7FDF"/>
    <w:rsid w:val="000C5184"/>
    <w:rsid w:val="000C7AFE"/>
    <w:rsid w:val="000F7CD5"/>
    <w:rsid w:val="001114D2"/>
    <w:rsid w:val="001315D4"/>
    <w:rsid w:val="00137781"/>
    <w:rsid w:val="00161B6C"/>
    <w:rsid w:val="00162D95"/>
    <w:rsid w:val="00164E18"/>
    <w:rsid w:val="001B31B8"/>
    <w:rsid w:val="001C0DD8"/>
    <w:rsid w:val="001C558B"/>
    <w:rsid w:val="001D00D2"/>
    <w:rsid w:val="001E1E64"/>
    <w:rsid w:val="001F2DCC"/>
    <w:rsid w:val="002016F5"/>
    <w:rsid w:val="00202010"/>
    <w:rsid w:val="00211A7D"/>
    <w:rsid w:val="00223B0B"/>
    <w:rsid w:val="00252C9B"/>
    <w:rsid w:val="00256067"/>
    <w:rsid w:val="002737C5"/>
    <w:rsid w:val="002C550F"/>
    <w:rsid w:val="00303985"/>
    <w:rsid w:val="00310D7A"/>
    <w:rsid w:val="003115D8"/>
    <w:rsid w:val="00313FAC"/>
    <w:rsid w:val="00330E0D"/>
    <w:rsid w:val="00335F82"/>
    <w:rsid w:val="00336C11"/>
    <w:rsid w:val="003467BB"/>
    <w:rsid w:val="00377091"/>
    <w:rsid w:val="003778EE"/>
    <w:rsid w:val="003B770C"/>
    <w:rsid w:val="003C5432"/>
    <w:rsid w:val="003D362E"/>
    <w:rsid w:val="00406F72"/>
    <w:rsid w:val="00412520"/>
    <w:rsid w:val="004159FA"/>
    <w:rsid w:val="00426252"/>
    <w:rsid w:val="00435F45"/>
    <w:rsid w:val="00493C3F"/>
    <w:rsid w:val="004A5EE5"/>
    <w:rsid w:val="004B4526"/>
    <w:rsid w:val="004B74A6"/>
    <w:rsid w:val="004E226A"/>
    <w:rsid w:val="0050196E"/>
    <w:rsid w:val="00503FFE"/>
    <w:rsid w:val="005045C3"/>
    <w:rsid w:val="00506A88"/>
    <w:rsid w:val="00562E49"/>
    <w:rsid w:val="005952E1"/>
    <w:rsid w:val="005A1C80"/>
    <w:rsid w:val="005A3992"/>
    <w:rsid w:val="005C5EA9"/>
    <w:rsid w:val="00615447"/>
    <w:rsid w:val="0061796D"/>
    <w:rsid w:val="006240CF"/>
    <w:rsid w:val="00643428"/>
    <w:rsid w:val="006532B6"/>
    <w:rsid w:val="006630F6"/>
    <w:rsid w:val="006655E8"/>
    <w:rsid w:val="00667A87"/>
    <w:rsid w:val="0067790E"/>
    <w:rsid w:val="006818C1"/>
    <w:rsid w:val="006837BA"/>
    <w:rsid w:val="006A6A4F"/>
    <w:rsid w:val="006B2C47"/>
    <w:rsid w:val="006E0630"/>
    <w:rsid w:val="006E36AF"/>
    <w:rsid w:val="006F3AE8"/>
    <w:rsid w:val="00700416"/>
    <w:rsid w:val="0074773C"/>
    <w:rsid w:val="007E3FA0"/>
    <w:rsid w:val="007E5BBA"/>
    <w:rsid w:val="007F4FF9"/>
    <w:rsid w:val="00821BB9"/>
    <w:rsid w:val="00827B8E"/>
    <w:rsid w:val="008517F3"/>
    <w:rsid w:val="008B143E"/>
    <w:rsid w:val="008B767B"/>
    <w:rsid w:val="008C3398"/>
    <w:rsid w:val="00901310"/>
    <w:rsid w:val="0090156F"/>
    <w:rsid w:val="00912554"/>
    <w:rsid w:val="00942F7D"/>
    <w:rsid w:val="009B0B91"/>
    <w:rsid w:val="009B237C"/>
    <w:rsid w:val="009C1E97"/>
    <w:rsid w:val="009D3622"/>
    <w:rsid w:val="009D39F9"/>
    <w:rsid w:val="009E1BCC"/>
    <w:rsid w:val="009E4329"/>
    <w:rsid w:val="009E6AC5"/>
    <w:rsid w:val="00A00EED"/>
    <w:rsid w:val="00A22C99"/>
    <w:rsid w:val="00A36D82"/>
    <w:rsid w:val="00A520B1"/>
    <w:rsid w:val="00A52F9C"/>
    <w:rsid w:val="00A660D4"/>
    <w:rsid w:val="00AA6425"/>
    <w:rsid w:val="00AC195D"/>
    <w:rsid w:val="00AD3618"/>
    <w:rsid w:val="00B07343"/>
    <w:rsid w:val="00B1096A"/>
    <w:rsid w:val="00B21C4A"/>
    <w:rsid w:val="00B41CCB"/>
    <w:rsid w:val="00B86F48"/>
    <w:rsid w:val="00B94F5F"/>
    <w:rsid w:val="00BA3DBD"/>
    <w:rsid w:val="00BE289F"/>
    <w:rsid w:val="00C0726F"/>
    <w:rsid w:val="00C20CA4"/>
    <w:rsid w:val="00C944E4"/>
    <w:rsid w:val="00CA5A23"/>
    <w:rsid w:val="00CB0E65"/>
    <w:rsid w:val="00CC0A74"/>
    <w:rsid w:val="00CD35DA"/>
    <w:rsid w:val="00CE6246"/>
    <w:rsid w:val="00D12A4B"/>
    <w:rsid w:val="00D30B21"/>
    <w:rsid w:val="00D362F2"/>
    <w:rsid w:val="00D42817"/>
    <w:rsid w:val="00D52EBA"/>
    <w:rsid w:val="00D54298"/>
    <w:rsid w:val="00D611B4"/>
    <w:rsid w:val="00D75DFB"/>
    <w:rsid w:val="00DC4E12"/>
    <w:rsid w:val="00DF114D"/>
    <w:rsid w:val="00E051E4"/>
    <w:rsid w:val="00E059E5"/>
    <w:rsid w:val="00E06ABA"/>
    <w:rsid w:val="00E24604"/>
    <w:rsid w:val="00E404B1"/>
    <w:rsid w:val="00E4155C"/>
    <w:rsid w:val="00E44DFB"/>
    <w:rsid w:val="00E50DE6"/>
    <w:rsid w:val="00E551C8"/>
    <w:rsid w:val="00E90D87"/>
    <w:rsid w:val="00EE1E5F"/>
    <w:rsid w:val="00EE1F30"/>
    <w:rsid w:val="00EF175D"/>
    <w:rsid w:val="00F00C05"/>
    <w:rsid w:val="00F014B2"/>
    <w:rsid w:val="00F442FA"/>
    <w:rsid w:val="00F44FA5"/>
    <w:rsid w:val="00F54BB7"/>
    <w:rsid w:val="00F6265C"/>
    <w:rsid w:val="00F772D0"/>
    <w:rsid w:val="00F8185C"/>
    <w:rsid w:val="00F94AA8"/>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1</TotalTime>
  <Pages>1</Pages>
  <Words>992</Words>
  <Characters>566</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2024-01-23T08:16:00Z</cp:lastPrinted>
  <dcterms:created xsi:type="dcterms:W3CDTF">2024-03-19T11:21:00Z</dcterms:created>
  <dcterms:modified xsi:type="dcterms:W3CDTF">2024-03-19T11:22:00Z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